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118F" w14:textId="5D415139" w:rsidR="009C2B37" w:rsidRPr="00D7007C" w:rsidRDefault="00EE6217" w:rsidP="00EE6217">
      <w:pPr>
        <w:rPr>
          <w:rFonts w:ascii="Arial" w:hAnsi="Arial" w:cs="Arial"/>
          <w:sz w:val="32"/>
          <w:szCs w:val="32"/>
        </w:rPr>
      </w:pPr>
      <w:r w:rsidRPr="00D7007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1A74DA8" wp14:editId="1CE0C4A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69645" cy="969645"/>
            <wp:effectExtent l="0" t="0" r="1905" b="1905"/>
            <wp:wrapSquare wrapText="bothSides"/>
            <wp:docPr id="4" name="Picture 4" descr="O:\CollegeOffice\DISCO\Images\promotional materials\logos\text logos\DS-logo-250x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llegeOffice\DISCO\Images\promotional materials\logos\text logos\DS-logo-250x2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CE7" w:rsidRPr="00D7007C">
        <w:rPr>
          <w:rFonts w:ascii="Arial" w:hAnsi="Arial" w:cs="Arial"/>
          <w:sz w:val="32"/>
          <w:szCs w:val="32"/>
        </w:rPr>
        <w:t>D</w:t>
      </w:r>
      <w:r w:rsidRPr="00D7007C">
        <w:rPr>
          <w:rFonts w:ascii="Arial" w:hAnsi="Arial" w:cs="Arial"/>
          <w:sz w:val="32"/>
          <w:szCs w:val="32"/>
        </w:rPr>
        <w:t>isability Studies Program</w:t>
      </w:r>
    </w:p>
    <w:p w14:paraId="3827759D" w14:textId="76D9F9D5" w:rsidR="00E63CE7" w:rsidRPr="00D7007C" w:rsidRDefault="00E63CE7" w:rsidP="00EE6217">
      <w:pPr>
        <w:rPr>
          <w:rFonts w:ascii="Arial" w:hAnsi="Arial" w:cs="Arial"/>
          <w:sz w:val="32"/>
          <w:szCs w:val="32"/>
        </w:rPr>
      </w:pPr>
      <w:r w:rsidRPr="00D7007C">
        <w:rPr>
          <w:rFonts w:ascii="Arial" w:hAnsi="Arial" w:cs="Arial"/>
          <w:sz w:val="32"/>
          <w:szCs w:val="32"/>
        </w:rPr>
        <w:t>In</w:t>
      </w:r>
      <w:r w:rsidR="00EE6217" w:rsidRPr="00D7007C">
        <w:rPr>
          <w:rFonts w:ascii="Arial" w:hAnsi="Arial" w:cs="Arial"/>
          <w:sz w:val="32"/>
          <w:szCs w:val="32"/>
        </w:rPr>
        <w:t>ternship and In</w:t>
      </w:r>
      <w:r w:rsidRPr="00D7007C">
        <w:rPr>
          <w:rFonts w:ascii="Arial" w:hAnsi="Arial" w:cs="Arial"/>
          <w:sz w:val="32"/>
          <w:szCs w:val="32"/>
        </w:rPr>
        <w:t>dividual Studies</w:t>
      </w:r>
      <w:r w:rsidR="00EE6217" w:rsidRPr="00D7007C">
        <w:rPr>
          <w:rFonts w:ascii="Arial" w:hAnsi="Arial" w:cs="Arial"/>
          <w:sz w:val="32"/>
          <w:szCs w:val="32"/>
        </w:rPr>
        <w:t>/Research</w:t>
      </w:r>
      <w:r w:rsidRPr="00D7007C">
        <w:rPr>
          <w:rFonts w:ascii="Arial" w:hAnsi="Arial" w:cs="Arial"/>
          <w:sz w:val="32"/>
          <w:szCs w:val="32"/>
        </w:rPr>
        <w:t xml:space="preserve"> </w:t>
      </w:r>
      <w:r w:rsidR="00EE6217" w:rsidRPr="00D7007C">
        <w:rPr>
          <w:rFonts w:ascii="Arial" w:hAnsi="Arial" w:cs="Arial"/>
          <w:sz w:val="32"/>
          <w:szCs w:val="32"/>
        </w:rPr>
        <w:t>Request F</w:t>
      </w:r>
      <w:r w:rsidRPr="00D7007C">
        <w:rPr>
          <w:rFonts w:ascii="Arial" w:hAnsi="Arial" w:cs="Arial"/>
          <w:sz w:val="32"/>
          <w:szCs w:val="32"/>
        </w:rPr>
        <w:t>orm</w:t>
      </w:r>
    </w:p>
    <w:p w14:paraId="5CD7D9A1" w14:textId="77777777" w:rsidR="00E63CE7" w:rsidRPr="00D7007C" w:rsidRDefault="00E63CE7">
      <w:pPr>
        <w:rPr>
          <w:rFonts w:ascii="Arial" w:hAnsi="Arial" w:cs="Arial"/>
          <w:sz w:val="32"/>
          <w:szCs w:val="32"/>
        </w:rPr>
      </w:pPr>
    </w:p>
    <w:p w14:paraId="0FB12EAD" w14:textId="480DAC71" w:rsidR="00C14A69" w:rsidRPr="00D7007C" w:rsidRDefault="00EE6217" w:rsidP="00C14A69">
      <w:pPr>
        <w:rPr>
          <w:rFonts w:ascii="Arial" w:hAnsi="Arial" w:cs="Arial"/>
          <w:sz w:val="22"/>
          <w:szCs w:val="22"/>
        </w:rPr>
      </w:pPr>
      <w:r w:rsidRPr="00D7007C">
        <w:rPr>
          <w:rFonts w:ascii="Arial" w:hAnsi="Arial" w:cs="Arial"/>
          <w:sz w:val="22"/>
          <w:szCs w:val="22"/>
        </w:rPr>
        <w:t xml:space="preserve">Completion of this form is required by the Disability Studies Program in advance of undergraduate or graduate student enrollment in the following courses under the DSABLST header: 4998 (H), 4999 (H), 5191*, 5193. </w:t>
      </w:r>
      <w:r w:rsidR="00C14A69" w:rsidRPr="00D7007C">
        <w:rPr>
          <w:rFonts w:ascii="Arial" w:hAnsi="Arial" w:cs="Arial"/>
          <w:sz w:val="22"/>
          <w:szCs w:val="22"/>
        </w:rPr>
        <w:t xml:space="preserve">Enrollment in </w:t>
      </w:r>
      <w:r w:rsidRPr="00D7007C">
        <w:rPr>
          <w:rFonts w:ascii="Arial" w:hAnsi="Arial" w:cs="Arial"/>
          <w:sz w:val="22"/>
          <w:szCs w:val="22"/>
        </w:rPr>
        <w:t>these</w:t>
      </w:r>
      <w:r w:rsidR="00C14A69" w:rsidRPr="00D7007C">
        <w:rPr>
          <w:rFonts w:ascii="Arial" w:hAnsi="Arial" w:cs="Arial"/>
          <w:sz w:val="22"/>
          <w:szCs w:val="22"/>
        </w:rPr>
        <w:t xml:space="preserve"> </w:t>
      </w:r>
      <w:r w:rsidRPr="00D7007C">
        <w:rPr>
          <w:rFonts w:ascii="Arial" w:hAnsi="Arial" w:cs="Arial"/>
          <w:sz w:val="22"/>
          <w:szCs w:val="22"/>
        </w:rPr>
        <w:t>courses is</w:t>
      </w:r>
      <w:r w:rsidR="00C14A69" w:rsidRPr="00D7007C">
        <w:rPr>
          <w:rFonts w:ascii="Arial" w:hAnsi="Arial" w:cs="Arial"/>
          <w:sz w:val="22"/>
          <w:szCs w:val="22"/>
        </w:rPr>
        <w:t xml:space="preserve"> subject to the same tuition, fees, and registration requirements as regular ‘classroom’ credit hours.  All Individual Studies credit hours are assessed as S/U (satisfactory/unsatisfactory; i.e., without letter grades) and students are responsible to verify whether and how any </w:t>
      </w:r>
      <w:r w:rsidRPr="00D7007C">
        <w:rPr>
          <w:rFonts w:ascii="Arial" w:hAnsi="Arial" w:cs="Arial"/>
          <w:sz w:val="22"/>
          <w:szCs w:val="22"/>
        </w:rPr>
        <w:t>of these</w:t>
      </w:r>
      <w:r w:rsidR="00C14A69" w:rsidRPr="00D7007C">
        <w:rPr>
          <w:rFonts w:ascii="Arial" w:hAnsi="Arial" w:cs="Arial"/>
          <w:sz w:val="22"/>
          <w:szCs w:val="22"/>
        </w:rPr>
        <w:t xml:space="preserve"> credit hours may count toward the completion of their </w:t>
      </w:r>
      <w:r w:rsidRPr="00D7007C">
        <w:rPr>
          <w:rFonts w:ascii="Arial" w:hAnsi="Arial" w:cs="Arial"/>
          <w:sz w:val="22"/>
          <w:szCs w:val="22"/>
        </w:rPr>
        <w:t>program</w:t>
      </w:r>
      <w:r w:rsidR="00C14A69" w:rsidRPr="00D7007C">
        <w:rPr>
          <w:rFonts w:ascii="Arial" w:hAnsi="Arial" w:cs="Arial"/>
          <w:sz w:val="22"/>
          <w:szCs w:val="22"/>
        </w:rPr>
        <w:t>.  No member of the faculty is obligate</w:t>
      </w:r>
      <w:r w:rsidR="004D12AB" w:rsidRPr="00D7007C">
        <w:rPr>
          <w:rFonts w:ascii="Arial" w:hAnsi="Arial" w:cs="Arial"/>
          <w:sz w:val="22"/>
          <w:szCs w:val="22"/>
        </w:rPr>
        <w:t xml:space="preserve">d to provide </w:t>
      </w:r>
      <w:r w:rsidR="00C14A69" w:rsidRPr="00D7007C">
        <w:rPr>
          <w:rFonts w:ascii="Arial" w:hAnsi="Arial" w:cs="Arial"/>
          <w:sz w:val="22"/>
          <w:szCs w:val="22"/>
        </w:rPr>
        <w:t>guidance to any student</w:t>
      </w:r>
      <w:r w:rsidR="004D12AB" w:rsidRPr="00D7007C">
        <w:rPr>
          <w:rFonts w:ascii="Arial" w:hAnsi="Arial" w:cs="Arial"/>
          <w:sz w:val="22"/>
          <w:szCs w:val="22"/>
        </w:rPr>
        <w:t xml:space="preserve"> with respect to these courses</w:t>
      </w:r>
      <w:r w:rsidR="00C14A69" w:rsidRPr="00D7007C">
        <w:rPr>
          <w:rFonts w:ascii="Arial" w:hAnsi="Arial" w:cs="Arial"/>
          <w:sz w:val="22"/>
          <w:szCs w:val="22"/>
        </w:rPr>
        <w:t>.</w:t>
      </w:r>
    </w:p>
    <w:p w14:paraId="1B584BFC" w14:textId="77777777" w:rsidR="00C14A69" w:rsidRPr="00D7007C" w:rsidRDefault="00C14A69" w:rsidP="00C14A69">
      <w:pPr>
        <w:rPr>
          <w:rFonts w:ascii="Arial" w:hAnsi="Arial" w:cs="Arial"/>
          <w:sz w:val="22"/>
          <w:szCs w:val="22"/>
        </w:rPr>
      </w:pPr>
    </w:p>
    <w:p w14:paraId="1AE38622" w14:textId="1716F72F" w:rsidR="00C14A69" w:rsidRPr="00D7007C" w:rsidRDefault="001C034A" w:rsidP="00C14A69">
      <w:pPr>
        <w:rPr>
          <w:sz w:val="22"/>
          <w:szCs w:val="22"/>
        </w:rPr>
      </w:pPr>
      <w:r w:rsidRPr="00D7007C">
        <w:rPr>
          <w:rFonts w:ascii="Arial" w:hAnsi="Arial" w:cs="Arial"/>
          <w:sz w:val="22"/>
          <w:szCs w:val="22"/>
        </w:rPr>
        <w:t>This form (with any attachments</w:t>
      </w:r>
      <w:r w:rsidR="004D12AB" w:rsidRPr="00D7007C">
        <w:rPr>
          <w:rFonts w:ascii="Arial" w:hAnsi="Arial" w:cs="Arial"/>
          <w:sz w:val="22"/>
          <w:szCs w:val="22"/>
        </w:rPr>
        <w:t xml:space="preserve"> like a full syllabus</w:t>
      </w:r>
      <w:r w:rsidRPr="00D7007C">
        <w:rPr>
          <w:rFonts w:ascii="Arial" w:hAnsi="Arial" w:cs="Arial"/>
          <w:sz w:val="22"/>
          <w:szCs w:val="22"/>
        </w:rPr>
        <w:t xml:space="preserve">) is due to the </w:t>
      </w:r>
      <w:r w:rsidR="004D12AB" w:rsidRPr="00D7007C">
        <w:rPr>
          <w:rFonts w:ascii="Arial" w:hAnsi="Arial" w:cs="Arial"/>
          <w:sz w:val="22"/>
          <w:szCs w:val="22"/>
        </w:rPr>
        <w:t xml:space="preserve">Disability Studies administrative coordinator </w:t>
      </w:r>
      <w:r w:rsidRPr="00D7007C">
        <w:rPr>
          <w:rFonts w:ascii="Arial" w:hAnsi="Arial" w:cs="Arial"/>
          <w:sz w:val="22"/>
          <w:szCs w:val="22"/>
        </w:rPr>
        <w:t xml:space="preserve">by the final day of regularly scheduled classes of the semester preceding the semester of enrollment in Individual Studies credit hours. (Forms for </w:t>
      </w:r>
      <w:proofErr w:type="gramStart"/>
      <w:r w:rsidRPr="00D7007C">
        <w:rPr>
          <w:rFonts w:ascii="Arial" w:hAnsi="Arial" w:cs="Arial"/>
          <w:sz w:val="22"/>
          <w:szCs w:val="22"/>
        </w:rPr>
        <w:t>Spring</w:t>
      </w:r>
      <w:proofErr w:type="gramEnd"/>
      <w:r w:rsidRPr="00D7007C">
        <w:rPr>
          <w:rFonts w:ascii="Arial" w:hAnsi="Arial" w:cs="Arial"/>
          <w:sz w:val="22"/>
          <w:szCs w:val="22"/>
        </w:rPr>
        <w:t xml:space="preserve"> are due at the end of Autumn, for Summer at the end of Spring, and for Autumn at the end of Summer).  </w:t>
      </w:r>
      <w:r w:rsidR="005E0538" w:rsidRPr="00D7007C">
        <w:rPr>
          <w:rFonts w:ascii="Arial" w:hAnsi="Arial" w:cs="Arial"/>
          <w:sz w:val="22"/>
          <w:szCs w:val="22"/>
        </w:rPr>
        <w:t xml:space="preserve">The </w:t>
      </w:r>
      <w:r w:rsidR="004D12AB" w:rsidRPr="00D7007C">
        <w:rPr>
          <w:rFonts w:ascii="Arial" w:hAnsi="Arial" w:cs="Arial"/>
          <w:sz w:val="22"/>
          <w:szCs w:val="22"/>
        </w:rPr>
        <w:t xml:space="preserve">Director of Disability Studies </w:t>
      </w:r>
      <w:r w:rsidR="005E0538" w:rsidRPr="00D7007C">
        <w:rPr>
          <w:rFonts w:ascii="Arial" w:hAnsi="Arial" w:cs="Arial"/>
          <w:sz w:val="22"/>
          <w:szCs w:val="22"/>
        </w:rPr>
        <w:t xml:space="preserve">may request revisions or clarifications to the proposal.  </w:t>
      </w:r>
      <w:r w:rsidR="00C14A69" w:rsidRPr="00D7007C">
        <w:rPr>
          <w:rFonts w:ascii="Arial" w:hAnsi="Arial" w:cs="Arial"/>
          <w:sz w:val="22"/>
          <w:szCs w:val="22"/>
        </w:rPr>
        <w:t xml:space="preserve">Upon review and approval, the student will be contacted by the </w:t>
      </w:r>
      <w:r w:rsidR="004D12AB" w:rsidRPr="00D7007C">
        <w:rPr>
          <w:rFonts w:ascii="Arial" w:hAnsi="Arial" w:cs="Arial"/>
          <w:sz w:val="22"/>
          <w:szCs w:val="22"/>
        </w:rPr>
        <w:t xml:space="preserve">administrative coordinator </w:t>
      </w:r>
      <w:r w:rsidR="00C14A69" w:rsidRPr="00D7007C">
        <w:rPr>
          <w:rFonts w:ascii="Arial" w:hAnsi="Arial" w:cs="Arial"/>
          <w:sz w:val="22"/>
          <w:szCs w:val="22"/>
        </w:rPr>
        <w:t xml:space="preserve">with instructions for enrollment. </w:t>
      </w:r>
      <w:r w:rsidR="00C14A69" w:rsidRPr="00D7007C">
        <w:rPr>
          <w:sz w:val="22"/>
          <w:szCs w:val="22"/>
        </w:rPr>
        <w:t xml:space="preserve"> </w:t>
      </w:r>
    </w:p>
    <w:p w14:paraId="4DAEAD4E" w14:textId="77777777" w:rsidR="001C034A" w:rsidRDefault="001C034A" w:rsidP="00C14A69"/>
    <w:p w14:paraId="2AE5CF8F" w14:textId="77777777" w:rsidR="001C034A" w:rsidRDefault="001C034A"/>
    <w:p w14:paraId="4D585AB8" w14:textId="77777777" w:rsidR="001C034A" w:rsidRDefault="001C034A"/>
    <w:p w14:paraId="519D2068" w14:textId="16E71336" w:rsidR="001C034A" w:rsidRDefault="001C034A">
      <w:r>
        <w:t>______________________________________________</w:t>
      </w:r>
      <w:r>
        <w:tab/>
        <w:t>______________________________________</w:t>
      </w:r>
      <w:r>
        <w:tab/>
        <w:t>________________________________</w:t>
      </w:r>
    </w:p>
    <w:p w14:paraId="259D873E" w14:textId="77DCF8DD" w:rsidR="00E63CE7" w:rsidRDefault="004D12AB">
      <w:r>
        <w:t>Last N</w:t>
      </w:r>
      <w:r w:rsidR="00E63CE7">
        <w:t>ame</w:t>
      </w:r>
      <w:r w:rsidR="00E63CE7">
        <w:tab/>
      </w:r>
      <w:r w:rsidR="00E63CE7">
        <w:tab/>
      </w:r>
      <w:r w:rsidR="00E63CE7">
        <w:tab/>
      </w:r>
      <w:r w:rsidR="001C034A">
        <w:tab/>
      </w:r>
      <w:r w:rsidR="001C034A">
        <w:tab/>
      </w:r>
      <w:r>
        <w:t>First N</w:t>
      </w:r>
      <w:r w:rsidR="00E63CE7">
        <w:t>ame</w:t>
      </w:r>
      <w:r w:rsidR="00E63CE7">
        <w:tab/>
      </w:r>
      <w:r w:rsidR="00E63CE7">
        <w:tab/>
      </w:r>
      <w:r w:rsidR="00E63CE7">
        <w:tab/>
      </w:r>
      <w:r w:rsidR="00E63CE7">
        <w:tab/>
      </w:r>
      <w:proofErr w:type="spellStart"/>
      <w:r w:rsidR="00E63CE7">
        <w:t>name</w:t>
      </w:r>
      <w:proofErr w:type="spellEnd"/>
      <w:proofErr w:type="gramStart"/>
      <w:r w:rsidR="00E63CE7">
        <w:t>.#</w:t>
      </w:r>
      <w:proofErr w:type="gramEnd"/>
    </w:p>
    <w:p w14:paraId="275A148A" w14:textId="77777777" w:rsidR="00E63CE7" w:rsidRDefault="00E63CE7"/>
    <w:p w14:paraId="13F10E46" w14:textId="77777777" w:rsidR="001C034A" w:rsidRDefault="001C034A"/>
    <w:p w14:paraId="21BD5AC3" w14:textId="77777777" w:rsidR="001C034A" w:rsidRDefault="001C034A"/>
    <w:p w14:paraId="784FC1AE" w14:textId="06D2AF4A" w:rsidR="001C034A" w:rsidRDefault="001C034A">
      <w:r>
        <w:t>____________________________________________________________________________________</w:t>
      </w:r>
      <w:r>
        <w:tab/>
        <w:t>________________________________</w:t>
      </w:r>
    </w:p>
    <w:p w14:paraId="45D2C2C1" w14:textId="42A5BD7C" w:rsidR="00E63CE7" w:rsidRDefault="004D12AB">
      <w:r>
        <w:t>Program</w:t>
      </w:r>
      <w:r w:rsidR="00C66B6F">
        <w:t xml:space="preserve"> (e.g., </w:t>
      </w:r>
      <w:r>
        <w:t>Disability Studies GIS or minor</w:t>
      </w:r>
      <w:r w:rsidR="00C66B6F">
        <w:t>)</w:t>
      </w:r>
      <w:r>
        <w:tab/>
      </w:r>
      <w:r>
        <w:tab/>
      </w:r>
      <w:r>
        <w:tab/>
      </w:r>
      <w:r>
        <w:tab/>
      </w:r>
      <w:r>
        <w:tab/>
        <w:t>Y</w:t>
      </w:r>
      <w:r w:rsidR="00E63CE7">
        <w:t>e</w:t>
      </w:r>
      <w:r>
        <w:t>ar in P</w:t>
      </w:r>
      <w:r w:rsidR="00E63CE7">
        <w:t>rogram</w:t>
      </w:r>
    </w:p>
    <w:p w14:paraId="41865109" w14:textId="77777777" w:rsidR="00E63CE7" w:rsidRDefault="00E63CE7"/>
    <w:p w14:paraId="26C61E0F" w14:textId="77777777" w:rsidR="001C034A" w:rsidRDefault="001C034A"/>
    <w:p w14:paraId="197BE404" w14:textId="77777777" w:rsidR="001C034A" w:rsidRDefault="001C034A"/>
    <w:p w14:paraId="40E73AA1" w14:textId="29376ACF" w:rsidR="001C034A" w:rsidRDefault="001C034A">
      <w:r>
        <w:t>______________________________________________</w:t>
      </w:r>
      <w:r>
        <w:tab/>
        <w:t>______________________________________</w:t>
      </w:r>
      <w:r>
        <w:tab/>
        <w:t>________________________________</w:t>
      </w:r>
    </w:p>
    <w:p w14:paraId="58DFA7D3" w14:textId="5E8907AB" w:rsidR="00E63CE7" w:rsidRPr="003A0922" w:rsidRDefault="004D12AB">
      <w:pPr>
        <w:rPr>
          <w:vertAlign w:val="superscript"/>
        </w:rPr>
      </w:pPr>
      <w:r>
        <w:t>T</w:t>
      </w:r>
      <w:r w:rsidR="00E63CE7">
        <w:t>erm</w:t>
      </w:r>
      <w:r>
        <w:t xml:space="preserve"> of Proposed E</w:t>
      </w:r>
      <w:r w:rsidR="001C034A">
        <w:t>nrollment</w:t>
      </w:r>
      <w:r w:rsidR="00E63CE7">
        <w:tab/>
      </w:r>
      <w:r w:rsidR="001C034A">
        <w:tab/>
      </w:r>
      <w:r>
        <w:t>Course N</w:t>
      </w:r>
      <w:r w:rsidR="00E63CE7">
        <w:t>umber</w:t>
      </w:r>
      <w:r>
        <w:tab/>
      </w:r>
      <w:r>
        <w:tab/>
      </w:r>
      <w:r w:rsidR="001C034A">
        <w:tab/>
      </w:r>
      <w:r>
        <w:t>Proposed Credit H</w:t>
      </w:r>
      <w:r w:rsidR="00E63CE7">
        <w:t>ours</w:t>
      </w:r>
      <w:r w:rsidR="003A0922">
        <w:rPr>
          <w:vertAlign w:val="superscript"/>
        </w:rPr>
        <w:t>1</w:t>
      </w:r>
    </w:p>
    <w:p w14:paraId="17363687" w14:textId="77777777" w:rsidR="00E63CE7" w:rsidRDefault="00E63CE7"/>
    <w:p w14:paraId="01C10FC7" w14:textId="77777777" w:rsidR="001C034A" w:rsidRDefault="001C034A"/>
    <w:p w14:paraId="6686FE3D" w14:textId="77777777" w:rsidR="001C034A" w:rsidRDefault="001C034A"/>
    <w:p w14:paraId="63D445CC" w14:textId="0F564900" w:rsidR="001C034A" w:rsidRDefault="001C034A">
      <w:r>
        <w:t>_________________________________________________________________________________________________________________________</w:t>
      </w:r>
    </w:p>
    <w:p w14:paraId="15D68999" w14:textId="361D090D" w:rsidR="00E63CE7" w:rsidRDefault="004D12AB">
      <w:r>
        <w:t>Supervising I</w:t>
      </w:r>
      <w:r w:rsidR="00E63CE7">
        <w:t>nstructor</w:t>
      </w:r>
    </w:p>
    <w:p w14:paraId="62698108" w14:textId="4F269D64" w:rsidR="00E63CE7" w:rsidRDefault="003A09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0F726" wp14:editId="02C54ACB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7086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6.55pt" to="549.05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ckyrYBAAC3AwAADgAAAGRycy9lMm9Eb2MueG1srFNNj9MwEL0j8R8s32nSHsoqarqHruCCoGLh&#10;B3idcWNhe6yxadN/z9hts4hFe0BcHH+8NzPvzWRzP3knjkDJYujlctFKAUHjYMOhl9+/fXh3J0XK&#10;KgzKYYBeniHJ++3bN5tT7GCFI7oBSHCQkLpT7OWYc+yaJukRvEoLjBD40SB5lflIh2YgdeLo3jWr&#10;tl03J6QhEmpIiW8fLo9yW+MbAzp/MSZBFq6XXFuuK9X1qazNdqO6A6k4Wn0tQ/1DFV7ZwEnnUA8q&#10;K/GT7ItQ3mrChCYvNPoGjbEaqgZWs2z/UPM4qghVC5uT4mxT+n9h9efjnoQduHdSBOW5RY+ZlD2M&#10;WewwBDYQSSyLT6eYOobvwp6upxT3VERPhnz5shwxVW/Ps7cwZaH58n17t1633AJ9e2ueiZFS/gjo&#10;Rdn00tlQZKtOHT+lzMkYeoPwoRRySV13+eyggF34CoalcLJVZdchgp0jcVTc/uFHlcGxKrJQjHVu&#10;JrWvk67YQoM6WDNx+TpxRteMGPJM9DYg/Y2cp1up5oK/qb5oLbKfcDjXRlQ7eDqqS9dJLuP3+7nS&#10;n/+37S8AAAD//wMAUEsDBBQABgAIAAAAIQAcs55a3wAAAAoBAAAPAAAAZHJzL2Rvd25yZXYueG1s&#10;TI/NTsMwEITvSLyDtUjcWicglSbEqVJQxAEJqeXn7MZLHIjXUey26duzFQe47e6MZr8pVpPrxQHH&#10;0HlSkM4TEEiNNx21Ct5e69kSRIiajO49oYITBliVlxeFzo0/0gYP29gKDqGQawU2xiGXMjQWnQ5z&#10;PyCx9ulHpyOvYyvNqI8c7np5kyQL6XRH/MHqAR8sNt/bvVMQs+7jhdbv1eL58WuqT1Vtn9a1UtdX&#10;U3UPIuIU/8xwxmd0KJlp5/dkgugVzNK7jK0s3KYgzoYkW/K0+73IspD/K5Q/AAAA//8DAFBLAQIt&#10;ABQABgAIAAAAIQDkmcPA+wAAAOEBAAATAAAAAAAAAAAAAAAAAAAAAABbQ29udGVudF9UeXBlc10u&#10;eG1sUEsBAi0AFAAGAAgAAAAhACOyauHXAAAAlAEAAAsAAAAAAAAAAAAAAAAALAEAAF9yZWxzLy5y&#10;ZWxzUEsBAi0AFAAGAAgAAAAhAIWHJMq2AQAAtwMAAA4AAAAAAAAAAAAAAAAALAIAAGRycy9lMm9E&#10;b2MueG1sUEsBAi0AFAAGAAgAAAAhAByznlrfAAAACgEAAA8AAAAAAAAAAAAAAAAADg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5D2FE4C" w14:textId="77777777" w:rsidR="003A0922" w:rsidRDefault="003A0922"/>
    <w:p w14:paraId="733199FA" w14:textId="2C94E650" w:rsidR="00C66B6F" w:rsidRDefault="00E63CE7" w:rsidP="00C66B6F">
      <w:pPr>
        <w:spacing w:after="240" w:line="480" w:lineRule="auto"/>
      </w:pPr>
      <w:r w:rsidRPr="003A0922">
        <w:rPr>
          <w:sz w:val="28"/>
          <w:szCs w:val="28"/>
        </w:rPr>
        <w:t xml:space="preserve">Topic(s) of Proposed Course </w:t>
      </w:r>
      <w:r w:rsidR="003A0922" w:rsidRPr="003A0922">
        <w:rPr>
          <w:sz w:val="28"/>
          <w:szCs w:val="28"/>
        </w:rPr>
        <w:t>&amp; Rationale</w:t>
      </w:r>
      <w:r w:rsidR="003A0922">
        <w:rPr>
          <w:sz w:val="28"/>
          <w:szCs w:val="28"/>
          <w:vertAlign w:val="superscript"/>
        </w:rPr>
        <w:t>2</w:t>
      </w:r>
    </w:p>
    <w:p w14:paraId="2ACF7112" w14:textId="77777777" w:rsidR="00C66B6F" w:rsidRDefault="00C66B6F" w:rsidP="003A0922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14:paraId="26BC1CA0" w14:textId="77777777" w:rsidR="00C66B6F" w:rsidRDefault="00C66B6F" w:rsidP="00C66B6F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19A2E777" w14:textId="058BBBD5" w:rsidR="00C66B6F" w:rsidRDefault="004D12AB" w:rsidP="00C66B6F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86BC56" w14:textId="77777777" w:rsidR="003B23A4" w:rsidRDefault="003B23A4">
      <w:pPr>
        <w:rPr>
          <w:sz w:val="28"/>
          <w:szCs w:val="28"/>
        </w:rPr>
      </w:pPr>
    </w:p>
    <w:p w14:paraId="19F407CF" w14:textId="77777777" w:rsidR="003B23A4" w:rsidRDefault="003B23A4">
      <w:pPr>
        <w:rPr>
          <w:sz w:val="28"/>
          <w:szCs w:val="28"/>
        </w:rPr>
      </w:pPr>
    </w:p>
    <w:p w14:paraId="5CE28B35" w14:textId="6888023D" w:rsidR="00E63CE7" w:rsidRDefault="003A0922">
      <w:pPr>
        <w:rPr>
          <w:sz w:val="28"/>
          <w:szCs w:val="28"/>
          <w:vertAlign w:val="superscript"/>
        </w:rPr>
      </w:pPr>
      <w:bookmarkStart w:id="0" w:name="_GoBack"/>
      <w:bookmarkEnd w:id="0"/>
      <w:r>
        <w:rPr>
          <w:sz w:val="28"/>
          <w:szCs w:val="28"/>
        </w:rPr>
        <w:lastRenderedPageBreak/>
        <w:t>Proposed Meeting Schedule</w:t>
      </w:r>
      <w:r>
        <w:rPr>
          <w:sz w:val="28"/>
          <w:szCs w:val="28"/>
          <w:vertAlign w:val="superscript"/>
        </w:rPr>
        <w:t>3</w:t>
      </w:r>
    </w:p>
    <w:p w14:paraId="463FC842" w14:textId="77777777" w:rsidR="00C66B6F" w:rsidRDefault="00C66B6F" w:rsidP="00C66B6F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17F261C6" w14:textId="77777777" w:rsidR="00C66B6F" w:rsidRDefault="00C66B6F" w:rsidP="00C66B6F"/>
    <w:p w14:paraId="70F692AA" w14:textId="77777777" w:rsidR="001C034A" w:rsidRDefault="001C034A"/>
    <w:p w14:paraId="0E11EBC3" w14:textId="48579F61" w:rsidR="003A0922" w:rsidRDefault="003A0922" w:rsidP="003A0922">
      <w:r w:rsidRPr="003A0922">
        <w:rPr>
          <w:sz w:val="28"/>
          <w:szCs w:val="28"/>
        </w:rPr>
        <w:t>Projects / Products / Assignments</w:t>
      </w:r>
    </w:p>
    <w:p w14:paraId="608E4C10" w14:textId="77777777" w:rsidR="003A0922" w:rsidRDefault="003A0922" w:rsidP="003A0922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4E08F2CE" w14:textId="77777777" w:rsidR="003A0922" w:rsidRDefault="003A0922" w:rsidP="003A0922"/>
    <w:p w14:paraId="31985E07" w14:textId="77777777" w:rsidR="003A0922" w:rsidRDefault="003A0922"/>
    <w:p w14:paraId="013A0471" w14:textId="58F41E9B" w:rsidR="003A0922" w:rsidRPr="003A0922" w:rsidRDefault="00E63CE7" w:rsidP="003A0922">
      <w:pPr>
        <w:rPr>
          <w:i/>
        </w:rPr>
      </w:pPr>
      <w:r w:rsidRPr="003A0922">
        <w:rPr>
          <w:sz w:val="28"/>
          <w:szCs w:val="28"/>
        </w:rPr>
        <w:t xml:space="preserve">Learning </w:t>
      </w:r>
      <w:r w:rsidR="003A0922" w:rsidRPr="003A0922">
        <w:rPr>
          <w:sz w:val="28"/>
          <w:szCs w:val="28"/>
        </w:rPr>
        <w:t>O</w:t>
      </w:r>
      <w:r w:rsidRPr="003A0922">
        <w:rPr>
          <w:sz w:val="28"/>
          <w:szCs w:val="28"/>
        </w:rPr>
        <w:t>bjectives</w:t>
      </w:r>
      <w:r w:rsidR="003A0922" w:rsidRPr="003A0922">
        <w:rPr>
          <w:sz w:val="28"/>
          <w:szCs w:val="28"/>
        </w:rPr>
        <w:t xml:space="preserve"> </w:t>
      </w:r>
      <w:r w:rsidR="003A0922" w:rsidRPr="00506E10">
        <w:rPr>
          <w:sz w:val="20"/>
          <w:szCs w:val="20"/>
        </w:rPr>
        <w:t>(“</w:t>
      </w:r>
      <w:r w:rsidR="003A0922" w:rsidRPr="00506E10">
        <w:rPr>
          <w:i/>
          <w:sz w:val="20"/>
          <w:szCs w:val="20"/>
        </w:rPr>
        <w:t xml:space="preserve">after completion of </w:t>
      </w:r>
      <w:r w:rsidR="004D12AB">
        <w:rPr>
          <w:i/>
          <w:sz w:val="20"/>
          <w:szCs w:val="20"/>
        </w:rPr>
        <w:t>this course,</w:t>
      </w:r>
      <w:r w:rsidR="003A0922" w:rsidRPr="00506E10">
        <w:rPr>
          <w:i/>
          <w:sz w:val="20"/>
          <w:szCs w:val="20"/>
        </w:rPr>
        <w:t xml:space="preserve"> student will have learned to…”)</w:t>
      </w:r>
    </w:p>
    <w:p w14:paraId="793C8588" w14:textId="77777777" w:rsidR="003A0922" w:rsidRDefault="003A0922" w:rsidP="003A0922"/>
    <w:p w14:paraId="21DBAE7D" w14:textId="77777777" w:rsidR="003A0922" w:rsidRDefault="003A0922" w:rsidP="003A0922"/>
    <w:p w14:paraId="29C90E10" w14:textId="77777777" w:rsidR="003A0922" w:rsidRDefault="003A0922" w:rsidP="003A0922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14:paraId="45D115B1" w14:textId="77777777" w:rsidR="003A0922" w:rsidRDefault="003A0922"/>
    <w:p w14:paraId="1507BF33" w14:textId="77777777" w:rsidR="003A0922" w:rsidRDefault="003A0922"/>
    <w:p w14:paraId="6B3184A0" w14:textId="56EFA1A8" w:rsidR="00E63CE7" w:rsidRPr="003A0922" w:rsidRDefault="00E63CE7">
      <w:pPr>
        <w:rPr>
          <w:sz w:val="28"/>
          <w:szCs w:val="28"/>
        </w:rPr>
      </w:pPr>
      <w:r w:rsidRPr="003A0922">
        <w:rPr>
          <w:sz w:val="28"/>
          <w:szCs w:val="28"/>
        </w:rPr>
        <w:t>Bibliography</w:t>
      </w:r>
      <w:r w:rsidR="005E0538">
        <w:rPr>
          <w:sz w:val="28"/>
          <w:szCs w:val="28"/>
        </w:rPr>
        <w:t xml:space="preserve"> </w:t>
      </w:r>
      <w:r w:rsidR="005E0538" w:rsidRPr="005E0538">
        <w:rPr>
          <w:sz w:val="20"/>
          <w:szCs w:val="20"/>
        </w:rPr>
        <w:t>(attach additional pages as necessary)</w:t>
      </w:r>
    </w:p>
    <w:p w14:paraId="74305D7E" w14:textId="77777777" w:rsidR="003A0922" w:rsidRDefault="003A0922"/>
    <w:p w14:paraId="7E7F9EC2" w14:textId="77777777" w:rsidR="003A0922" w:rsidRDefault="003A0922"/>
    <w:p w14:paraId="78CF8C05" w14:textId="77777777" w:rsidR="003A0922" w:rsidRDefault="003A0922" w:rsidP="003A0922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14:paraId="4D3B8D8F" w14:textId="77777777" w:rsidR="003A0922" w:rsidRDefault="003A0922" w:rsidP="003A0922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1BFEB238" w14:textId="77777777" w:rsidR="003A0922" w:rsidRDefault="003A0922" w:rsidP="00B23D02"/>
    <w:p w14:paraId="35114A96" w14:textId="5C68C366" w:rsidR="003A0922" w:rsidRDefault="003A0922" w:rsidP="00B23D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1C90D" wp14:editId="08C7A889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7086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3.55pt" to="549.0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kVybYBAAC3AwAADgAAAGRycy9lMm9Eb2MueG1srFPBjhMxDL0j8Q9R7nSmPZTVqNM9dAUXBBUL&#10;H5DNOJ2IJI6c0E7/HidtZxGL9oC4eOLkPdvP9mzuJ+/EEShZDL1cLlopIGgcbDj08vu3D+/upEhZ&#10;hUE5DNDLMyR5v337ZnOKHaxwRDcACQ4SUneKvRxzjl3TJD2CV2mBEQI/GiSvMrt0aAZSJ47uXbNq&#10;23VzQhoioYaU+Pbh8ii3Nb4xoPMXYxJk4XrJteVqqdqnYpvtRnUHUnG0+lqG+ocqvLKBk86hHlRW&#10;4ifZF6G81YQJTV5o9A0aYzVUDaxm2f6h5nFUEaoWbk6Kc5vS/wurPx/3JOzQy5UUQXke0WMmZQ9j&#10;FjsMgRuIJFalT6eYOobvwp6uXop7KqInQ758WY6Yam/Pc29hykLz5fv2br1ueQT69tY8EyOl/BHQ&#10;i3LopbOhyFadOn5KmZMx9AZhpxRySV1P+eyggF34CoalcLJVZdclgp0jcVQ8/uHHssjgWBVZKMY6&#10;N5Pa10lXbKFBXayZuHydOKNrRgx5JnobkP5GztOtVHPB31RftBbZTzic6yBqO3g7qrLrJpf1+92v&#10;9Of/bfsLAAD//wMAUEsDBBQABgAIAAAAIQBE6Rca3gAAAAgBAAAPAAAAZHJzL2Rvd25yZXYueG1s&#10;TI/NTsMwEITvSLyDtUjcWicc2iZkU6WgiAMSEuXn7MZLHIjXUey26dvjcim33Z3R7DfFerK9ONDo&#10;O8cI6TwBQdw43XGL8P5Wz1YgfFCsVe+YEE7kYV1eXxUq1+7Ir3TYhlbEEPa5QjAhDLmUvjFklZ+7&#10;gThqX260KsR1bKUe1TGG217eJclCWtVx/GDUQA+Gmp/t3iKErPt84c1HtXh+/J7qU1Wbp02NeHsz&#10;VfcgAk3hYoYzfkSHMjLt3J61Fz3CLF1m0YqwTEGc9SRbxWn3d5BlIf8XKH8BAAD//wMAUEsBAi0A&#10;FAAGAAgAAAAhAOSZw8D7AAAA4QEAABMAAAAAAAAAAAAAAAAAAAAAAFtDb250ZW50X1R5cGVzXS54&#10;bWxQSwECLQAUAAYACAAAACEAI7Jq4dcAAACUAQAACwAAAAAAAAAAAAAAAAAsAQAAX3JlbHMvLnJl&#10;bHNQSwECLQAUAAYACAAAACEAdJkVybYBAAC3AwAADgAAAAAAAAAAAAAAAAAsAgAAZHJzL2Uyb0Rv&#10;Yy54bWxQSwECLQAUAAYACAAAACEAROkXGt4AAAAIAQAADwAAAAAAAAAAAAAAAAAO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48A1E35" w14:textId="77777777" w:rsidR="003A0922" w:rsidRPr="00C66B6F" w:rsidRDefault="003A0922" w:rsidP="00B23D02">
      <w:pPr>
        <w:rPr>
          <w:sz w:val="20"/>
          <w:szCs w:val="20"/>
        </w:rPr>
      </w:pPr>
    </w:p>
    <w:p w14:paraId="7B14F8A6" w14:textId="77777777" w:rsidR="00C66B6F" w:rsidRPr="00C66B6F" w:rsidRDefault="00C66B6F" w:rsidP="00B23D02">
      <w:pPr>
        <w:rPr>
          <w:sz w:val="20"/>
          <w:szCs w:val="20"/>
        </w:rPr>
      </w:pPr>
    </w:p>
    <w:p w14:paraId="6E93F8E1" w14:textId="74460FDF" w:rsidR="00C66B6F" w:rsidRDefault="00C66B6F" w:rsidP="00B23D02">
      <w:r>
        <w:t>_________________________________________________________________________________________</w:t>
      </w:r>
      <w:r>
        <w:tab/>
      </w:r>
      <w:r>
        <w:tab/>
        <w:t>________________________</w:t>
      </w:r>
    </w:p>
    <w:p w14:paraId="21B5CC85" w14:textId="7037CF9A" w:rsidR="003A0922" w:rsidRPr="00C66B6F" w:rsidRDefault="00C66B6F" w:rsidP="00B23D02">
      <w:pPr>
        <w:rPr>
          <w:sz w:val="20"/>
          <w:szCs w:val="20"/>
        </w:rPr>
      </w:pPr>
      <w:r w:rsidRPr="00C66B6F">
        <w:rPr>
          <w:sz w:val="20"/>
          <w:szCs w:val="20"/>
        </w:rPr>
        <w:t>Student Signature</w:t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  <w:t>date</w:t>
      </w:r>
    </w:p>
    <w:p w14:paraId="489D9B95" w14:textId="77777777" w:rsidR="00C66B6F" w:rsidRPr="00C66B6F" w:rsidRDefault="00C66B6F" w:rsidP="00B23D02">
      <w:pPr>
        <w:rPr>
          <w:sz w:val="20"/>
          <w:szCs w:val="20"/>
        </w:rPr>
      </w:pPr>
    </w:p>
    <w:p w14:paraId="028AB03F" w14:textId="77777777" w:rsidR="00C66B6F" w:rsidRPr="00C66B6F" w:rsidRDefault="00C66B6F" w:rsidP="00B23D02">
      <w:pPr>
        <w:rPr>
          <w:sz w:val="20"/>
          <w:szCs w:val="20"/>
        </w:rPr>
      </w:pPr>
    </w:p>
    <w:p w14:paraId="3DBFC441" w14:textId="77777777" w:rsidR="00C66B6F" w:rsidRPr="00C66B6F" w:rsidRDefault="00C66B6F" w:rsidP="00B23D02">
      <w:pPr>
        <w:rPr>
          <w:sz w:val="20"/>
          <w:szCs w:val="20"/>
        </w:rPr>
      </w:pPr>
    </w:p>
    <w:p w14:paraId="00D8B67A" w14:textId="379F1B99" w:rsidR="00C66B6F" w:rsidRPr="00C66B6F" w:rsidRDefault="00765690" w:rsidP="00B23D02">
      <w:pPr>
        <w:rPr>
          <w:sz w:val="20"/>
          <w:szCs w:val="20"/>
        </w:rPr>
      </w:pPr>
      <w:r>
        <w:t>_________________________________________________________________________________________</w:t>
      </w:r>
      <w:r>
        <w:tab/>
      </w:r>
      <w:r>
        <w:tab/>
        <w:t>________________________</w:t>
      </w:r>
    </w:p>
    <w:p w14:paraId="329E95BC" w14:textId="2824316C" w:rsidR="00C66B6F" w:rsidRPr="00C66B6F" w:rsidRDefault="00C66B6F" w:rsidP="00B23D02">
      <w:pPr>
        <w:rPr>
          <w:sz w:val="20"/>
          <w:szCs w:val="20"/>
        </w:rPr>
      </w:pPr>
      <w:r w:rsidRPr="00C66B6F">
        <w:rPr>
          <w:sz w:val="20"/>
          <w:szCs w:val="20"/>
        </w:rPr>
        <w:t>Instructor Signature</w:t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</w:r>
      <w:r w:rsidRPr="00C66B6F">
        <w:rPr>
          <w:sz w:val="20"/>
          <w:szCs w:val="20"/>
        </w:rPr>
        <w:tab/>
        <w:t>date</w:t>
      </w:r>
    </w:p>
    <w:p w14:paraId="08E31768" w14:textId="77777777" w:rsidR="00C66B6F" w:rsidRPr="00C66B6F" w:rsidRDefault="00C66B6F" w:rsidP="00B23D02">
      <w:pPr>
        <w:rPr>
          <w:sz w:val="20"/>
          <w:szCs w:val="20"/>
        </w:rPr>
      </w:pPr>
    </w:p>
    <w:p w14:paraId="14DD1707" w14:textId="77777777" w:rsidR="00C66B6F" w:rsidRPr="00C66B6F" w:rsidRDefault="00C66B6F" w:rsidP="00B23D02">
      <w:pPr>
        <w:rPr>
          <w:sz w:val="20"/>
          <w:szCs w:val="20"/>
        </w:rPr>
      </w:pPr>
    </w:p>
    <w:p w14:paraId="1D982107" w14:textId="77777777" w:rsidR="00C66B6F" w:rsidRPr="00C66B6F" w:rsidRDefault="00C66B6F" w:rsidP="00B23D02">
      <w:pPr>
        <w:rPr>
          <w:sz w:val="20"/>
          <w:szCs w:val="20"/>
        </w:rPr>
      </w:pPr>
    </w:p>
    <w:p w14:paraId="2F355867" w14:textId="1FD46424" w:rsidR="00765690" w:rsidRDefault="00765690" w:rsidP="00B23D02">
      <w:r>
        <w:t>_________________________________________________________________________________________</w:t>
      </w:r>
      <w:r>
        <w:tab/>
      </w:r>
      <w:r>
        <w:tab/>
        <w:t>_____________________</w:t>
      </w:r>
    </w:p>
    <w:p w14:paraId="706D4150" w14:textId="4F084BDD" w:rsidR="00C66B6F" w:rsidRPr="00C66B6F" w:rsidRDefault="004D12AB" w:rsidP="00B23D02">
      <w:pPr>
        <w:rPr>
          <w:sz w:val="20"/>
          <w:szCs w:val="20"/>
        </w:rPr>
      </w:pPr>
      <w:r>
        <w:rPr>
          <w:sz w:val="20"/>
          <w:szCs w:val="20"/>
        </w:rPr>
        <w:t>Disability Studies Director Signature</w:t>
      </w:r>
      <w:r>
        <w:rPr>
          <w:sz w:val="20"/>
          <w:szCs w:val="20"/>
        </w:rPr>
        <w:tab/>
      </w:r>
      <w:r w:rsidR="00C66B6F" w:rsidRPr="00C66B6F">
        <w:rPr>
          <w:sz w:val="20"/>
          <w:szCs w:val="20"/>
        </w:rPr>
        <w:tab/>
      </w:r>
      <w:r w:rsidR="00C66B6F" w:rsidRPr="00C66B6F">
        <w:rPr>
          <w:sz w:val="20"/>
          <w:szCs w:val="20"/>
        </w:rPr>
        <w:tab/>
      </w:r>
      <w:r w:rsidR="00C66B6F" w:rsidRPr="00C66B6F">
        <w:rPr>
          <w:sz w:val="20"/>
          <w:szCs w:val="20"/>
        </w:rPr>
        <w:tab/>
      </w:r>
      <w:r w:rsidR="00C66B6F" w:rsidRPr="00C66B6F">
        <w:rPr>
          <w:sz w:val="20"/>
          <w:szCs w:val="20"/>
        </w:rPr>
        <w:tab/>
      </w:r>
      <w:r w:rsidR="00C66B6F" w:rsidRPr="00C66B6F">
        <w:rPr>
          <w:sz w:val="20"/>
          <w:szCs w:val="20"/>
        </w:rPr>
        <w:tab/>
      </w:r>
      <w:r w:rsidR="00C66B6F" w:rsidRPr="00C66B6F">
        <w:rPr>
          <w:sz w:val="20"/>
          <w:szCs w:val="20"/>
        </w:rPr>
        <w:tab/>
      </w:r>
      <w:r w:rsidR="00765690">
        <w:rPr>
          <w:sz w:val="20"/>
          <w:szCs w:val="20"/>
        </w:rPr>
        <w:tab/>
      </w:r>
      <w:r w:rsidR="00C66B6F" w:rsidRPr="00C66B6F">
        <w:rPr>
          <w:sz w:val="20"/>
          <w:szCs w:val="20"/>
        </w:rPr>
        <w:t>date</w:t>
      </w:r>
    </w:p>
    <w:p w14:paraId="7118E088" w14:textId="3A1D1551" w:rsidR="00C66B6F" w:rsidRDefault="00C66B6F" w:rsidP="00B23D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3184D" wp14:editId="6E9936A8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7086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1.8pt" to="549.0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wFyLgBAAC3AwAADgAAAGRycy9lMm9Eb2MueG1srFNNb9swDL0P2H8QdF/spEBWGHF6SNFdhi1Y&#10;tx+gylQsVBIFSsvHvx+lJO7QDT0Mu9Ci9B7JR9Kru6N3Yg+ULIZezmetFBA0Djbsevnj+8OHWylS&#10;VmFQDgP08gRJ3q3fv1sdYgcLHNENQIKDhNQdYi/HnGPXNEmP4FWaYYTAjwbJq8wu7ZqB1IGje9cs&#10;2nbZHJCGSKghJb69Pz/KdY1vDOj81ZgEWbhecm25Wqr2qdhmvVLdjlQcrb6Uof6hCq9s4KRTqHuV&#10;lfhJ9o9Q3mrChCbPNPoGjbEaqgZWM29fqXkcVYSqhZuT4tSm9P/C6i/7LQk79PJGiqA8j+gxk7K7&#10;MYsNhsANRBI3pU+HmDqGb8KWLl6KWyqij4Z8+bIccay9PU29hWMWmi8/trfLZcsj0Ne35oUYKeVP&#10;gF6UQy+dDUW26tT+c8qcjKFXCDulkHPqesonBwXswjcwLIWTLSq7LhFsHIm94vEPz/Mig2NVZKEY&#10;69xEat8mXbCFBnWxJuL8beKErhkx5InobUD6Gzkfr6WaM/6q+qy1yH7C4VQHUdvB21GVXTa5rN/v&#10;fqW//G/rXwAAAP//AwBQSwMEFAAGAAgAAAAhAJDPF4zgAAAACgEAAA8AAABkcnMvZG93bnJldi54&#10;bWxMj8tOwzAQRfdI/IM1SOxaJ0UKTYhTpUURCyQk+mDtxkMcGo+j2G3Tv8cVC7qcmaM75+aL0XTs&#10;hINrLQmIpxEwpNqqlhoB2001mQNzXpKSnSUUcEEHi+L+LpeZsmf6xNPaNyyEkMukAO19n3Huao1G&#10;uqntkcLt2w5G+jAODVeDPIdw0/FZFCXcyJbCBy17XGmsD+ujEeDT9uuDlrsyeX/9GatLWem3ZSXE&#10;48NYvgDzOPp/GK76QR2K4LS3R1KOdQIm8XMaUAGzpwTYFYjSeQxs/7fhRc5vKxS/AAAA//8DAFBL&#10;AQItABQABgAIAAAAIQDkmcPA+wAAAOEBAAATAAAAAAAAAAAAAAAAAAAAAABbQ29udGVudF9UeXBl&#10;c10ueG1sUEsBAi0AFAAGAAgAAAAhACOyauHXAAAAlAEAAAsAAAAAAAAAAAAAAAAALAEAAF9yZWxz&#10;Ly5yZWxzUEsBAi0AFAAGAAgAAAAhANtsBci4AQAAtwMAAA4AAAAAAAAAAAAAAAAALAIAAGRycy9l&#10;Mm9Eb2MueG1sUEsBAi0AFAAGAAgAAAAhAJDPF4zgAAAACg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0D823C7" w14:textId="77777777" w:rsidR="003A0922" w:rsidRPr="00D7007C" w:rsidRDefault="003A0922" w:rsidP="00B23D02">
      <w:pPr>
        <w:rPr>
          <w:rFonts w:ascii="Arial" w:hAnsi="Arial" w:cs="Arial"/>
          <w:sz w:val="22"/>
          <w:szCs w:val="22"/>
        </w:rPr>
      </w:pPr>
      <w:r w:rsidRPr="00D7007C">
        <w:rPr>
          <w:rFonts w:ascii="Arial" w:hAnsi="Arial" w:cs="Arial"/>
          <w:sz w:val="22"/>
          <w:szCs w:val="22"/>
        </w:rPr>
        <w:t>Notes:</w:t>
      </w:r>
    </w:p>
    <w:p w14:paraId="6F365211" w14:textId="11F74C1E" w:rsidR="003A0922" w:rsidRPr="00D7007C" w:rsidRDefault="003A0922" w:rsidP="003A092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7007C">
        <w:rPr>
          <w:rFonts w:ascii="Arial" w:hAnsi="Arial" w:cs="Arial"/>
          <w:i/>
          <w:sz w:val="22"/>
          <w:szCs w:val="22"/>
        </w:rPr>
        <w:t>OSU Faculty Rules 3335-8-24 A(1)</w:t>
      </w:r>
      <w:r w:rsidRPr="00D7007C">
        <w:rPr>
          <w:rFonts w:ascii="Arial" w:hAnsi="Arial" w:cs="Arial"/>
          <w:sz w:val="22"/>
          <w:szCs w:val="22"/>
        </w:rPr>
        <w:t xml:space="preserve"> specifies approximately 3 total hours/week of formal instruction and independent student work per credit hour; e.g., a 3 credit-hour 2193 or 5193, for a 14-week semester, should involve approximately 126 hours of work.</w:t>
      </w:r>
    </w:p>
    <w:p w14:paraId="26FDDB2F" w14:textId="77777777" w:rsidR="003A0922" w:rsidRPr="00D7007C" w:rsidRDefault="00B23D02" w:rsidP="003A092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7007C">
        <w:rPr>
          <w:rFonts w:ascii="Arial" w:hAnsi="Arial" w:cs="Arial"/>
          <w:sz w:val="22"/>
          <w:szCs w:val="22"/>
        </w:rPr>
        <w:t>Individual Studies credit hours are typically restricted to those situations where students’ curricular needs and interests cannot reasonably be accommodated by the regular course offerings of University.</w:t>
      </w:r>
    </w:p>
    <w:p w14:paraId="1CD8CD29" w14:textId="26FDBC7D" w:rsidR="00B23D02" w:rsidRDefault="00C66B6F" w:rsidP="003A092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7007C">
        <w:rPr>
          <w:rFonts w:ascii="Arial" w:hAnsi="Arial" w:cs="Arial"/>
          <w:sz w:val="22"/>
          <w:szCs w:val="22"/>
        </w:rPr>
        <w:t>F</w:t>
      </w:r>
      <w:r w:rsidR="00C14A69" w:rsidRPr="00D7007C">
        <w:rPr>
          <w:rFonts w:ascii="Arial" w:hAnsi="Arial" w:cs="Arial"/>
          <w:sz w:val="22"/>
          <w:szCs w:val="22"/>
        </w:rPr>
        <w:t xml:space="preserve">aculty and students should meet at least </w:t>
      </w:r>
      <w:r w:rsidR="00090FC4" w:rsidRPr="00D7007C">
        <w:rPr>
          <w:rFonts w:ascii="Arial" w:hAnsi="Arial" w:cs="Arial"/>
          <w:sz w:val="22"/>
          <w:szCs w:val="22"/>
        </w:rPr>
        <w:t xml:space="preserve">once </w:t>
      </w:r>
      <w:r w:rsidR="00C14A69" w:rsidRPr="00D7007C">
        <w:rPr>
          <w:rFonts w:ascii="Arial" w:hAnsi="Arial" w:cs="Arial"/>
          <w:sz w:val="22"/>
          <w:szCs w:val="22"/>
        </w:rPr>
        <w:t xml:space="preserve">every </w:t>
      </w:r>
      <w:r w:rsidR="00090FC4" w:rsidRPr="00D7007C">
        <w:rPr>
          <w:rFonts w:ascii="Arial" w:hAnsi="Arial" w:cs="Arial"/>
          <w:sz w:val="22"/>
          <w:szCs w:val="22"/>
        </w:rPr>
        <w:t>other week during</w:t>
      </w:r>
      <w:r w:rsidR="00C14A69" w:rsidRPr="00D7007C">
        <w:rPr>
          <w:rFonts w:ascii="Arial" w:hAnsi="Arial" w:cs="Arial"/>
          <w:sz w:val="22"/>
          <w:szCs w:val="22"/>
        </w:rPr>
        <w:t xml:space="preserve"> the semester</w:t>
      </w:r>
      <w:r w:rsidRPr="00D7007C">
        <w:rPr>
          <w:rFonts w:ascii="Arial" w:hAnsi="Arial" w:cs="Arial"/>
          <w:sz w:val="22"/>
          <w:szCs w:val="22"/>
        </w:rPr>
        <w:t>.</w:t>
      </w:r>
    </w:p>
    <w:p w14:paraId="169D30E6" w14:textId="77777777" w:rsidR="00D7007C" w:rsidRDefault="00D7007C" w:rsidP="00D7007C">
      <w:pPr>
        <w:rPr>
          <w:rFonts w:ascii="Arial" w:hAnsi="Arial" w:cs="Arial"/>
          <w:sz w:val="22"/>
          <w:szCs w:val="22"/>
        </w:rPr>
      </w:pPr>
    </w:p>
    <w:p w14:paraId="176B1792" w14:textId="77777777" w:rsidR="00D7007C" w:rsidRDefault="00D7007C" w:rsidP="00D7007C">
      <w:pPr>
        <w:rPr>
          <w:rFonts w:ascii="Arial" w:hAnsi="Arial" w:cs="Arial"/>
          <w:sz w:val="22"/>
          <w:szCs w:val="22"/>
        </w:rPr>
      </w:pPr>
    </w:p>
    <w:p w14:paraId="02740253" w14:textId="597CD8B8" w:rsidR="00D7007C" w:rsidRPr="00D7007C" w:rsidRDefault="00D7007C" w:rsidP="00D70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*Form does not apply for enrollment in sections of DSABLST 5191 connected to the TOPS program administered by the OSU </w:t>
      </w:r>
      <w:proofErr w:type="spellStart"/>
      <w:r>
        <w:rPr>
          <w:rFonts w:ascii="Arial" w:hAnsi="Arial" w:cs="Arial"/>
          <w:sz w:val="22"/>
          <w:szCs w:val="22"/>
        </w:rPr>
        <w:t>Nisonger</w:t>
      </w:r>
      <w:proofErr w:type="spellEnd"/>
      <w:r>
        <w:rPr>
          <w:rFonts w:ascii="Arial" w:hAnsi="Arial" w:cs="Arial"/>
          <w:sz w:val="22"/>
          <w:szCs w:val="22"/>
        </w:rPr>
        <w:t xml:space="preserve"> Center. Contact </w:t>
      </w:r>
      <w:hyperlink r:id="rId10" w:history="1">
        <w:r w:rsidRPr="0030459C">
          <w:rPr>
            <w:rStyle w:val="Hyperlink"/>
            <w:rFonts w:ascii="Arial" w:hAnsi="Arial" w:cs="Arial"/>
            <w:sz w:val="22"/>
            <w:szCs w:val="22"/>
          </w:rPr>
          <w:t>transitions@osumc.edu</w:t>
        </w:r>
      </w:hyperlink>
      <w:r>
        <w:rPr>
          <w:rFonts w:ascii="Arial" w:hAnsi="Arial" w:cs="Arial"/>
          <w:sz w:val="22"/>
          <w:szCs w:val="22"/>
        </w:rPr>
        <w:t xml:space="preserve"> for additional information.</w:t>
      </w:r>
    </w:p>
    <w:sectPr w:rsidR="00D7007C" w:rsidRPr="00D7007C" w:rsidSect="00C66B6F">
      <w:footerReference w:type="default" r:id="rId11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EBBFF" w14:textId="77777777" w:rsidR="006E4390" w:rsidRDefault="006E4390" w:rsidP="001C034A">
      <w:r>
        <w:separator/>
      </w:r>
    </w:p>
  </w:endnote>
  <w:endnote w:type="continuationSeparator" w:id="0">
    <w:p w14:paraId="4D3E7DA8" w14:textId="77777777" w:rsidR="006E4390" w:rsidRDefault="006E4390" w:rsidP="001C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4DAF" w14:textId="4ECB4056" w:rsidR="00506E10" w:rsidRPr="005E0538" w:rsidRDefault="00506E10" w:rsidP="001C034A">
    <w:pPr>
      <w:pStyle w:val="Footer"/>
      <w:jc w:val="center"/>
      <w:rPr>
        <w:sz w:val="20"/>
        <w:szCs w:val="20"/>
      </w:rPr>
    </w:pPr>
    <w:proofErr w:type="gramStart"/>
    <w:r w:rsidRPr="005E0538">
      <w:rPr>
        <w:rFonts w:ascii="Times New Roman" w:hAnsi="Times New Roman" w:cs="Times New Roman"/>
        <w:sz w:val="20"/>
        <w:szCs w:val="20"/>
      </w:rPr>
      <w:t>page</w:t>
    </w:r>
    <w:proofErr w:type="gramEnd"/>
    <w:r w:rsidRPr="005E0538">
      <w:rPr>
        <w:rFonts w:ascii="Times New Roman" w:hAnsi="Times New Roman" w:cs="Times New Roman"/>
        <w:sz w:val="20"/>
        <w:szCs w:val="20"/>
      </w:rPr>
      <w:t xml:space="preserve"> </w:t>
    </w:r>
    <w:r w:rsidRPr="005E0538">
      <w:rPr>
        <w:rFonts w:ascii="Times New Roman" w:hAnsi="Times New Roman" w:cs="Times New Roman"/>
        <w:sz w:val="20"/>
        <w:szCs w:val="20"/>
      </w:rPr>
      <w:fldChar w:fldCharType="begin"/>
    </w:r>
    <w:r w:rsidRPr="005E0538">
      <w:rPr>
        <w:rFonts w:ascii="Times New Roman" w:hAnsi="Times New Roman" w:cs="Times New Roman"/>
        <w:sz w:val="20"/>
        <w:szCs w:val="20"/>
      </w:rPr>
      <w:instrText xml:space="preserve"> PAGE </w:instrText>
    </w:r>
    <w:r w:rsidRPr="005E0538">
      <w:rPr>
        <w:rFonts w:ascii="Times New Roman" w:hAnsi="Times New Roman" w:cs="Times New Roman"/>
        <w:sz w:val="20"/>
        <w:szCs w:val="20"/>
      </w:rPr>
      <w:fldChar w:fldCharType="separate"/>
    </w:r>
    <w:r w:rsidR="003B23A4">
      <w:rPr>
        <w:rFonts w:ascii="Times New Roman" w:hAnsi="Times New Roman" w:cs="Times New Roman"/>
        <w:noProof/>
        <w:sz w:val="20"/>
        <w:szCs w:val="20"/>
      </w:rPr>
      <w:t>1</w:t>
    </w:r>
    <w:r w:rsidRPr="005E0538">
      <w:rPr>
        <w:rFonts w:ascii="Times New Roman" w:hAnsi="Times New Roman" w:cs="Times New Roman"/>
        <w:sz w:val="20"/>
        <w:szCs w:val="20"/>
      </w:rPr>
      <w:fldChar w:fldCharType="end"/>
    </w:r>
    <w:r w:rsidRPr="005E0538">
      <w:rPr>
        <w:rFonts w:ascii="Times New Roman" w:hAnsi="Times New Roman" w:cs="Times New Roman"/>
        <w:sz w:val="20"/>
        <w:szCs w:val="20"/>
      </w:rPr>
      <w:t xml:space="preserve"> of </w:t>
    </w:r>
    <w:r w:rsidRPr="005E0538">
      <w:rPr>
        <w:rFonts w:ascii="Times New Roman" w:hAnsi="Times New Roman" w:cs="Times New Roman"/>
        <w:sz w:val="20"/>
        <w:szCs w:val="20"/>
      </w:rPr>
      <w:fldChar w:fldCharType="begin"/>
    </w:r>
    <w:r w:rsidRPr="005E0538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5E0538">
      <w:rPr>
        <w:rFonts w:ascii="Times New Roman" w:hAnsi="Times New Roman" w:cs="Times New Roman"/>
        <w:sz w:val="20"/>
        <w:szCs w:val="20"/>
      </w:rPr>
      <w:fldChar w:fldCharType="separate"/>
    </w:r>
    <w:r w:rsidR="003B23A4">
      <w:rPr>
        <w:rFonts w:ascii="Times New Roman" w:hAnsi="Times New Roman" w:cs="Times New Roman"/>
        <w:noProof/>
        <w:sz w:val="20"/>
        <w:szCs w:val="20"/>
      </w:rPr>
      <w:t>2</w:t>
    </w:r>
    <w:r w:rsidRPr="005E053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7EB70" w14:textId="77777777" w:rsidR="006E4390" w:rsidRDefault="006E4390" w:rsidP="001C034A">
      <w:r>
        <w:separator/>
      </w:r>
    </w:p>
  </w:footnote>
  <w:footnote w:type="continuationSeparator" w:id="0">
    <w:p w14:paraId="3EB9A7D9" w14:textId="77777777" w:rsidR="006E4390" w:rsidRDefault="006E4390" w:rsidP="001C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610"/>
    <w:multiLevelType w:val="hybridMultilevel"/>
    <w:tmpl w:val="7D0C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E7"/>
    <w:rsid w:val="00077641"/>
    <w:rsid w:val="00090FC4"/>
    <w:rsid w:val="001C034A"/>
    <w:rsid w:val="003A0922"/>
    <w:rsid w:val="003B23A4"/>
    <w:rsid w:val="004D12AB"/>
    <w:rsid w:val="00506E10"/>
    <w:rsid w:val="005E0538"/>
    <w:rsid w:val="006E4390"/>
    <w:rsid w:val="00765690"/>
    <w:rsid w:val="00894FDF"/>
    <w:rsid w:val="009C2B37"/>
    <w:rsid w:val="00B23D02"/>
    <w:rsid w:val="00C14A69"/>
    <w:rsid w:val="00C66B6F"/>
    <w:rsid w:val="00C758A6"/>
    <w:rsid w:val="00D3077B"/>
    <w:rsid w:val="00D7007C"/>
    <w:rsid w:val="00D8773B"/>
    <w:rsid w:val="00E63CE7"/>
    <w:rsid w:val="00E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25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34A"/>
  </w:style>
  <w:style w:type="paragraph" w:styleId="Footer">
    <w:name w:val="footer"/>
    <w:basedOn w:val="Normal"/>
    <w:link w:val="FooterChar"/>
    <w:uiPriority w:val="99"/>
    <w:unhideWhenUsed/>
    <w:rsid w:val="001C0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34A"/>
  </w:style>
  <w:style w:type="paragraph" w:styleId="ListParagraph">
    <w:name w:val="List Paragraph"/>
    <w:basedOn w:val="Normal"/>
    <w:uiPriority w:val="34"/>
    <w:qFormat/>
    <w:rsid w:val="003A0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34A"/>
  </w:style>
  <w:style w:type="paragraph" w:styleId="Footer">
    <w:name w:val="footer"/>
    <w:basedOn w:val="Normal"/>
    <w:link w:val="FooterChar"/>
    <w:uiPriority w:val="99"/>
    <w:unhideWhenUsed/>
    <w:rsid w:val="001C0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34A"/>
  </w:style>
  <w:style w:type="paragraph" w:styleId="ListParagraph">
    <w:name w:val="List Paragraph"/>
    <w:basedOn w:val="Normal"/>
    <w:uiPriority w:val="34"/>
    <w:qFormat/>
    <w:rsid w:val="003A0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ransitions@osumc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A3EAC-0E0A-4DFE-927F-F3B424E9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Acome, Justin</dc:creator>
  <cp:lastModifiedBy>Spitulski, Nicholas</cp:lastModifiedBy>
  <cp:revision>4</cp:revision>
  <dcterms:created xsi:type="dcterms:W3CDTF">2017-03-23T13:29:00Z</dcterms:created>
  <dcterms:modified xsi:type="dcterms:W3CDTF">2017-03-23T13:45:00Z</dcterms:modified>
</cp:coreProperties>
</file>